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99" w:rsidRDefault="00D06399" w:rsidP="00D06399">
      <w:pPr>
        <w:pStyle w:val="a3"/>
        <w:ind w:firstLine="900"/>
        <w:jc w:val="center"/>
      </w:pPr>
      <w:r>
        <w:t>СОВЕТЫ  ВОСПИТАТЕЛЯМ:</w:t>
      </w:r>
    </w:p>
    <w:p w:rsidR="00D06399" w:rsidRDefault="00D06399" w:rsidP="00D06399">
      <w:pPr>
        <w:pStyle w:val="a3"/>
        <w:ind w:firstLine="900"/>
      </w:pPr>
    </w:p>
    <w:p w:rsidR="00D06399" w:rsidRDefault="00D06399" w:rsidP="00D06399">
      <w:pPr>
        <w:pStyle w:val="a3"/>
        <w:ind w:firstLine="900"/>
      </w:pPr>
      <w:r>
        <w:t>1.  Разрешайте  первое  время  быть  в группе  маме  ребёнка,  она  может  помочь  своему  ребёнку  сориентироваться  в  новом  помещение,  установить  контакт  с  воспитателем,  помочь  освоить  ребёнком  новые  игрушки,  пособия.  Затем  её  может  заменить  мамина  фотография,  размером  с  открытку  и  изображением  «глаза  в  глаза».  Применяется  в  тяжёлых  случаях  протекания  адаптации.</w:t>
      </w:r>
    </w:p>
    <w:p w:rsidR="00D06399" w:rsidRDefault="00D06399" w:rsidP="00D06399">
      <w:pPr>
        <w:pStyle w:val="a3"/>
        <w:ind w:firstLine="900"/>
      </w:pPr>
      <w:r>
        <w:t>2.  Разрешите  ребёнку  приносить  в  группу  любую  домашнюю  вещичку,  обычную  игрушку,  которая  будет  всегда  рядом  с  ребёнком,  чем  бы  он  ни  занимался:  ел,  спал,  гулял.  Это  частичка  его  привычного  домашнего  мира.</w:t>
      </w:r>
    </w:p>
    <w:p w:rsidR="00D06399" w:rsidRDefault="00D06399" w:rsidP="00D06399">
      <w:pPr>
        <w:pStyle w:val="a3"/>
        <w:ind w:firstLine="900"/>
      </w:pPr>
      <w:r>
        <w:t xml:space="preserve">3. </w:t>
      </w:r>
      <w:proofErr w:type="gramStart"/>
      <w:r>
        <w:t>В  первые</w:t>
      </w:r>
      <w:proofErr w:type="gramEnd"/>
      <w:r>
        <w:t xml:space="preserve">  дни  пребывания  новых  детей  ограничьте  приход  в  группу  других  сотрудников  ДОУ.  Они  для  детей  дополнительный  стрессор.</w:t>
      </w:r>
    </w:p>
    <w:p w:rsidR="00D06399" w:rsidRDefault="00D06399" w:rsidP="00D06399">
      <w:pPr>
        <w:pStyle w:val="a3"/>
        <w:ind w:firstLine="900"/>
      </w:pPr>
      <w:r>
        <w:t>Называйте  детей  только  по  имени,  желательно  тем  именем,  которым  его  называют  дома.</w:t>
      </w:r>
    </w:p>
    <w:p w:rsidR="00D06399" w:rsidRDefault="00D06399" w:rsidP="00D06399">
      <w:pPr>
        <w:pStyle w:val="a3"/>
        <w:ind w:firstLine="900"/>
      </w:pPr>
      <w:r>
        <w:t xml:space="preserve">4. Нельзя  проводить  </w:t>
      </w:r>
      <w:proofErr w:type="gramStart"/>
      <w:r>
        <w:t>никаких</w:t>
      </w:r>
      <w:proofErr w:type="gramEnd"/>
      <w:r>
        <w:t xml:space="preserve">  лечебно-профилактические,  медицинские  процедуры,  прививки,  антропометрические  измерения.  Всё  это  нужно  выполнить  до  поступления  ребёнка  в  ДОУ.</w:t>
      </w:r>
    </w:p>
    <w:p w:rsidR="00D06399" w:rsidRDefault="00D06399" w:rsidP="00D06399">
      <w:pPr>
        <w:pStyle w:val="a3"/>
        <w:ind w:firstLine="900"/>
      </w:pPr>
      <w:r>
        <w:t xml:space="preserve">5. Не  рекомендуется  смена  воспитателей.  Воспитатели  должны  решить  свои  личные  проблемы,  к  началу  приёма  детей.  </w:t>
      </w:r>
    </w:p>
    <w:p w:rsidR="00D06399" w:rsidRDefault="00D06399" w:rsidP="00D06399">
      <w:pPr>
        <w:pStyle w:val="a3"/>
        <w:ind w:firstLine="900"/>
      </w:pPr>
      <w:r>
        <w:t>6. В  период  адаптации  не  предъявляйте  ребёнку  требования,  правила,  ограничивающие  его  деятельность  или  поведение.  Разрешайте  всё,  что  не  угрожает  здоровью  и  жизни  его  самого  и  других  детей.</w:t>
      </w:r>
    </w:p>
    <w:p w:rsidR="00D06399" w:rsidRDefault="00D06399" w:rsidP="00D06399">
      <w:pPr>
        <w:pStyle w:val="a3"/>
        <w:ind w:firstLine="900"/>
      </w:pPr>
      <w:r>
        <w:t>7. В  период  адаптации  сократите  количество  познавательных  занятий.  Не  реже  1 – 2  раз  в  день  проводите  развлечения  для  детей,  создающие  эмоционально-положительный  настрой.  Имейте  набор  игрушек-забав  для  этих  целей.</w:t>
      </w:r>
    </w:p>
    <w:p w:rsidR="00D06399" w:rsidRDefault="00D06399" w:rsidP="00D06399">
      <w:pPr>
        <w:pStyle w:val="a3"/>
        <w:ind w:firstLine="900"/>
      </w:pPr>
      <w:r>
        <w:t>8. Созданию  положительного  эмоционального  настроения  способствует  классическая  музыка,  хоровое  пение.</w:t>
      </w:r>
    </w:p>
    <w:p w:rsidR="00D06399" w:rsidRDefault="00D06399" w:rsidP="00D06399">
      <w:pPr>
        <w:pStyle w:val="a3"/>
        <w:ind w:firstLine="900"/>
      </w:pPr>
      <w:r>
        <w:t xml:space="preserve">9. Немедленно  удовлетворяйте  все  физиологические  потребности  детей  (пить,  ходить  в  туалет,  спать,  смена  мокрого  белья)  даже  если  это  нарушает  общий  режим  дня.  Для  </w:t>
      </w:r>
      <w:r>
        <w:lastRenderedPageBreak/>
        <w:t>каждого  ребёнка  он  устанавливается  индивидуально  в  период  адаптации.</w:t>
      </w:r>
    </w:p>
    <w:p w:rsidR="00D06399" w:rsidRDefault="00D06399" w:rsidP="00D06399">
      <w:pPr>
        <w:pStyle w:val="a3"/>
        <w:ind w:firstLine="900"/>
      </w:pPr>
      <w:r>
        <w:t>10.  Обеспечивайте  детям  физический  контакт  в  общении:  приласкать,  обнять,  погладить  по  голове,  спине.</w:t>
      </w:r>
    </w:p>
    <w:p w:rsidR="00D06399" w:rsidRDefault="00D06399" w:rsidP="00D06399">
      <w:pPr>
        <w:pStyle w:val="a3"/>
        <w:ind w:firstLine="900"/>
      </w:pPr>
      <w:r>
        <w:t>11. В  связи  с  тем,  что  большая  часть  вновь  поступивших  детей – это  дети  раннего  возраста,  следует  знать  особенности  организации  их  жизни  в  условиях  ДОУ  и  неукоснительно  выполнять  их.</w:t>
      </w:r>
    </w:p>
    <w:p w:rsidR="00D06399" w:rsidRDefault="00D06399" w:rsidP="00D06399">
      <w:pPr>
        <w:pStyle w:val="a3"/>
        <w:ind w:firstLine="900"/>
      </w:pPr>
    </w:p>
    <w:p w:rsidR="00D06399" w:rsidRDefault="00D06399" w:rsidP="00D06399">
      <w:pPr>
        <w:pStyle w:val="a3"/>
        <w:ind w:firstLine="900"/>
        <w:jc w:val="center"/>
        <w:rPr>
          <w:b/>
        </w:rPr>
      </w:pPr>
    </w:p>
    <w:p w:rsidR="00D06399" w:rsidRDefault="00D06399" w:rsidP="00D06399">
      <w:pPr>
        <w:pStyle w:val="a3"/>
        <w:ind w:firstLine="900"/>
        <w:jc w:val="center"/>
        <w:rPr>
          <w:b/>
        </w:rPr>
      </w:pPr>
    </w:p>
    <w:p w:rsidR="00D06399" w:rsidRDefault="00D06399" w:rsidP="00D06399">
      <w:pPr>
        <w:pStyle w:val="a3"/>
        <w:ind w:firstLine="900"/>
        <w:jc w:val="center"/>
        <w:rPr>
          <w:b/>
        </w:rPr>
      </w:pPr>
    </w:p>
    <w:p w:rsidR="00B21A31" w:rsidRDefault="00B21A31"/>
    <w:sectPr w:rsidR="00B2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399"/>
    <w:rsid w:val="00B21A31"/>
    <w:rsid w:val="00D0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39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D06399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2018-11-12T06:17:00Z</dcterms:created>
  <dcterms:modified xsi:type="dcterms:W3CDTF">2018-11-12T06:17:00Z</dcterms:modified>
</cp:coreProperties>
</file>